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47E" w14:textId="77777777" w:rsidR="00571475" w:rsidRDefault="006A022E">
      <w:pPr>
        <w:spacing w:after="254"/>
        <w:ind w:left="2016" w:right="194"/>
      </w:pPr>
      <w:r>
        <w:t xml:space="preserve"> </w:t>
      </w:r>
      <w:r>
        <w:tab/>
        <w:t xml:space="preserve"> </w:t>
      </w:r>
    </w:p>
    <w:p w14:paraId="4EE6D664" w14:textId="77777777" w:rsidR="00571475" w:rsidRDefault="006A022E">
      <w:pPr>
        <w:spacing w:after="232"/>
        <w:ind w:right="194"/>
        <w:jc w:val="center"/>
      </w:pPr>
      <w:r>
        <w:rPr>
          <w:noProof/>
        </w:rPr>
        <w:drawing>
          <wp:anchor distT="0" distB="0" distL="114300" distR="114300" simplePos="0" relativeHeight="251658240" behindDoc="0" locked="0" layoutInCell="1" allowOverlap="0" wp14:anchorId="243EE809" wp14:editId="1C5860E3">
            <wp:simplePos x="0" y="0"/>
            <wp:positionH relativeFrom="column">
              <wp:posOffset>4533088</wp:posOffset>
            </wp:positionH>
            <wp:positionV relativeFrom="paragraph">
              <wp:posOffset>-299452</wp:posOffset>
            </wp:positionV>
            <wp:extent cx="1455928" cy="7517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455928" cy="75170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0589A01D" wp14:editId="0BD01C21">
                <wp:simplePos x="0" y="0"/>
                <wp:positionH relativeFrom="column">
                  <wp:posOffset>-602792</wp:posOffset>
                </wp:positionH>
                <wp:positionV relativeFrom="paragraph">
                  <wp:posOffset>-299452</wp:posOffset>
                </wp:positionV>
                <wp:extent cx="1457389" cy="751700"/>
                <wp:effectExtent l="0" t="0" r="0" b="0"/>
                <wp:wrapSquare wrapText="bothSides"/>
                <wp:docPr id="1616" name="Group 1616"/>
                <wp:cNvGraphicFramePr/>
                <a:graphic xmlns:a="http://schemas.openxmlformats.org/drawingml/2006/main">
                  <a:graphicData uri="http://schemas.microsoft.com/office/word/2010/wordprocessingGroup">
                    <wpg:wgp>
                      <wpg:cNvGrpSpPr/>
                      <wpg:grpSpPr>
                        <a:xfrm>
                          <a:off x="0" y="0"/>
                          <a:ext cx="1457389" cy="751700"/>
                          <a:chOff x="0" y="0"/>
                          <a:chExt cx="1457389" cy="751700"/>
                        </a:xfrm>
                      </wpg:grpSpPr>
                      <pic:pic xmlns:pic="http://schemas.openxmlformats.org/drawingml/2006/picture">
                        <pic:nvPicPr>
                          <pic:cNvPr id="13" name="Picture 13"/>
                          <pic:cNvPicPr/>
                        </pic:nvPicPr>
                        <pic:blipFill>
                          <a:blip r:embed="rId5"/>
                          <a:stretch>
                            <a:fillRect/>
                          </a:stretch>
                        </pic:blipFill>
                        <pic:spPr>
                          <a:xfrm>
                            <a:off x="0" y="0"/>
                            <a:ext cx="1455928" cy="751700"/>
                          </a:xfrm>
                          <a:prstGeom prst="rect">
                            <a:avLst/>
                          </a:prstGeom>
                        </pic:spPr>
                      </pic:pic>
                      <wps:wsp>
                        <wps:cNvPr id="14" name="Rectangle 14"/>
                        <wps:cNvSpPr/>
                        <wps:spPr>
                          <a:xfrm>
                            <a:off x="53848" y="368"/>
                            <a:ext cx="42144" cy="189937"/>
                          </a:xfrm>
                          <a:prstGeom prst="rect">
                            <a:avLst/>
                          </a:prstGeom>
                          <a:ln>
                            <a:noFill/>
                          </a:ln>
                        </wps:spPr>
                        <wps:txbx>
                          <w:txbxContent>
                            <w:p w14:paraId="49D3DC2E" w14:textId="77777777" w:rsidR="00571475" w:rsidRDefault="006A022E">
                              <w:r>
                                <w:t xml:space="preserve"> </w:t>
                              </w:r>
                            </w:p>
                          </w:txbxContent>
                        </wps:txbx>
                        <wps:bodyPr horzOverflow="overflow" vert="horz" lIns="0" tIns="0" rIns="0" bIns="0" rtlCol="0">
                          <a:noAutofit/>
                        </wps:bodyPr>
                      </wps:wsp>
                      <wps:wsp>
                        <wps:cNvPr id="15" name="Rectangle 15"/>
                        <wps:cNvSpPr/>
                        <wps:spPr>
                          <a:xfrm>
                            <a:off x="511353" y="368"/>
                            <a:ext cx="42144" cy="189937"/>
                          </a:xfrm>
                          <a:prstGeom prst="rect">
                            <a:avLst/>
                          </a:prstGeom>
                          <a:ln>
                            <a:noFill/>
                          </a:ln>
                        </wps:spPr>
                        <wps:txbx>
                          <w:txbxContent>
                            <w:p w14:paraId="62E704AC" w14:textId="77777777" w:rsidR="00571475" w:rsidRDefault="006A022E">
                              <w:r>
                                <w:t xml:space="preserve"> </w:t>
                              </w:r>
                            </w:p>
                          </w:txbxContent>
                        </wps:txbx>
                        <wps:bodyPr horzOverflow="overflow" vert="horz" lIns="0" tIns="0" rIns="0" bIns="0" rtlCol="0">
                          <a:noAutofit/>
                        </wps:bodyPr>
                      </wps:wsp>
                      <wps:wsp>
                        <wps:cNvPr id="16" name="Rectangle 16"/>
                        <wps:cNvSpPr/>
                        <wps:spPr>
                          <a:xfrm>
                            <a:off x="968502" y="368"/>
                            <a:ext cx="42144" cy="189937"/>
                          </a:xfrm>
                          <a:prstGeom prst="rect">
                            <a:avLst/>
                          </a:prstGeom>
                          <a:ln>
                            <a:noFill/>
                          </a:ln>
                        </wps:spPr>
                        <wps:txbx>
                          <w:txbxContent>
                            <w:p w14:paraId="65C17F9D" w14:textId="77777777" w:rsidR="00571475" w:rsidRDefault="006A022E">
                              <w:r>
                                <w:t xml:space="preserve"> </w:t>
                              </w:r>
                            </w:p>
                          </w:txbxContent>
                        </wps:txbx>
                        <wps:bodyPr horzOverflow="overflow" vert="horz" lIns="0" tIns="0" rIns="0" bIns="0" rtlCol="0">
                          <a:noAutofit/>
                        </wps:bodyPr>
                      </wps:wsp>
                      <wps:wsp>
                        <wps:cNvPr id="17" name="Rectangle 17"/>
                        <wps:cNvSpPr/>
                        <wps:spPr>
                          <a:xfrm>
                            <a:off x="1425702" y="368"/>
                            <a:ext cx="42144" cy="189937"/>
                          </a:xfrm>
                          <a:prstGeom prst="rect">
                            <a:avLst/>
                          </a:prstGeom>
                          <a:ln>
                            <a:noFill/>
                          </a:ln>
                        </wps:spPr>
                        <wps:txbx>
                          <w:txbxContent>
                            <w:p w14:paraId="631D82F4" w14:textId="77777777" w:rsidR="00571475" w:rsidRDefault="006A022E">
                              <w:r>
                                <w:t xml:space="preserve"> </w:t>
                              </w:r>
                            </w:p>
                          </w:txbxContent>
                        </wps:txbx>
                        <wps:bodyPr horzOverflow="overflow" vert="horz" lIns="0" tIns="0" rIns="0" bIns="0" rtlCol="0">
                          <a:noAutofit/>
                        </wps:bodyPr>
                      </wps:wsp>
                    </wpg:wgp>
                  </a:graphicData>
                </a:graphic>
              </wp:anchor>
            </w:drawing>
          </mc:Choice>
          <mc:Fallback>
            <w:pict>
              <v:group w14:anchorId="0589A01D" id="Group 1616" o:spid="_x0000_s1026" style="position:absolute;left:0;text-align:left;margin-left:-47.45pt;margin-top:-23.6pt;width:114.75pt;height:59.2pt;z-index:251659264" coordsize="14573,75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4559;height:7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">
                  <v:imagedata r:id="rId6" o:title=""/>
                </v:shape>
                <v:rect id="Rectangle 14" o:spid="_x0000_s1028" style="position:absolute;left:538;top: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9D3DC2E" w14:textId="77777777" w:rsidR="00571475" w:rsidRDefault="006A022E">
                        <w:r>
                          <w:t xml:space="preserve"> </w:t>
                        </w:r>
                      </w:p>
                    </w:txbxContent>
                  </v:textbox>
                </v:rect>
                <v:rect id="Rectangle 15" o:spid="_x0000_s1029" style="position:absolute;left:5113;top: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2E704AC" w14:textId="77777777" w:rsidR="00571475" w:rsidRDefault="006A022E">
                        <w:r>
                          <w:t xml:space="preserve"> </w:t>
                        </w:r>
                      </w:p>
                    </w:txbxContent>
                  </v:textbox>
                </v:rect>
                <v:rect id="Rectangle 16" o:spid="_x0000_s1030" style="position:absolute;left:9685;top: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5C17F9D" w14:textId="77777777" w:rsidR="00571475" w:rsidRDefault="006A022E">
                        <w:r>
                          <w:t xml:space="preserve"> </w:t>
                        </w:r>
                      </w:p>
                    </w:txbxContent>
                  </v:textbox>
                </v:rect>
                <v:rect id="Rectangle 17" o:spid="_x0000_s1031" style="position:absolute;left:14257;top: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31D82F4" w14:textId="77777777" w:rsidR="00571475" w:rsidRDefault="006A022E">
                        <w:r>
                          <w:t xml:space="preserve"> </w:t>
                        </w:r>
                      </w:p>
                    </w:txbxContent>
                  </v:textbox>
                </v:rect>
                <w10:wrap type="square"/>
              </v:group>
            </w:pict>
          </mc:Fallback>
        </mc:AlternateContent>
      </w:r>
      <w:r>
        <w:rPr>
          <w:b/>
          <w:color w:val="538135"/>
          <w:sz w:val="32"/>
        </w:rPr>
        <w:t xml:space="preserve">Dorset &amp; Wiltshire Archery Association </w:t>
      </w:r>
    </w:p>
    <w:p w14:paraId="08BB9465" w14:textId="77777777" w:rsidR="00571475" w:rsidRDefault="006A022E">
      <w:pPr>
        <w:spacing w:after="112"/>
        <w:ind w:left="10" w:right="969" w:hanging="10"/>
        <w:jc w:val="center"/>
      </w:pPr>
      <w:r>
        <w:rPr>
          <w:rFonts w:ascii="Times New Roman" w:eastAsia="Times New Roman" w:hAnsi="Times New Roman" w:cs="Times New Roman"/>
          <w:b/>
          <w:sz w:val="28"/>
          <w:u w:val="single" w:color="000000"/>
        </w:rPr>
        <w:t>DWAA ELECTRONIC TIMING CONTROLS - Hire Agreement</w:t>
      </w:r>
      <w:r>
        <w:rPr>
          <w:rFonts w:ascii="Times New Roman" w:eastAsia="Times New Roman" w:hAnsi="Times New Roman" w:cs="Times New Roman"/>
          <w:b/>
          <w:sz w:val="28"/>
        </w:rPr>
        <w:t xml:space="preserve">  </w:t>
      </w:r>
    </w:p>
    <w:p w14:paraId="1F38A6E8" w14:textId="77777777" w:rsidR="00571475" w:rsidRDefault="006A022E">
      <w:pPr>
        <w:spacing w:after="167"/>
        <w:ind w:left="10" w:right="325" w:hanging="10"/>
        <w:jc w:val="center"/>
      </w:pPr>
      <w:r>
        <w:rPr>
          <w:rFonts w:ascii="Times New Roman" w:eastAsia="Times New Roman" w:hAnsi="Times New Roman" w:cs="Times New Roman"/>
          <w:b/>
          <w:sz w:val="28"/>
          <w:u w:val="single" w:color="000000"/>
        </w:rPr>
        <w:t>For use of organisations outside of DWAA</w:t>
      </w:r>
      <w:r>
        <w:rPr>
          <w:rFonts w:ascii="Times New Roman" w:eastAsia="Times New Roman" w:hAnsi="Times New Roman" w:cs="Times New Roman"/>
          <w:b/>
          <w:sz w:val="28"/>
        </w:rPr>
        <w:t xml:space="preserve"> </w:t>
      </w:r>
    </w:p>
    <w:p w14:paraId="5B67DF4E" w14:textId="77777777" w:rsidR="00571475" w:rsidRDefault="006A022E">
      <w:pPr>
        <w:spacing w:after="165" w:line="216" w:lineRule="auto"/>
        <w:ind w:right="848"/>
        <w:jc w:val="both"/>
      </w:pPr>
      <w:r>
        <w:rPr>
          <w:rFonts w:ascii="Times New Roman" w:eastAsia="Times New Roman" w:hAnsi="Times New Roman" w:cs="Times New Roman"/>
          <w:sz w:val="28"/>
        </w:rPr>
        <w:t>DWAA have acquired electronic timing controls for use at WA and AGB record status tournaments. While these are to be used principally at DWAA events the County have decided to make them available to other users on special requests. The use of these will be</w:t>
      </w:r>
      <w:r>
        <w:rPr>
          <w:rFonts w:ascii="Times New Roman" w:eastAsia="Times New Roman" w:hAnsi="Times New Roman" w:cs="Times New Roman"/>
          <w:sz w:val="28"/>
        </w:rPr>
        <w:t xml:space="preserve"> subject to a hire agreement as detailed. </w:t>
      </w:r>
    </w:p>
    <w:p w14:paraId="3AEEA90D" w14:textId="77777777" w:rsidR="00571475" w:rsidRDefault="006A022E">
      <w:pPr>
        <w:numPr>
          <w:ilvl w:val="0"/>
          <w:numId w:val="1"/>
        </w:numPr>
        <w:spacing w:after="46"/>
        <w:ind w:right="452" w:hanging="216"/>
      </w:pPr>
      <w:r>
        <w:rPr>
          <w:rFonts w:ascii="Times New Roman" w:eastAsia="Times New Roman" w:hAnsi="Times New Roman" w:cs="Times New Roman"/>
          <w:sz w:val="28"/>
        </w:rPr>
        <w:t>The Tournament Organiser of the County or Club requesting the use of this equipment will agree to arrange for its collection, transport it to their event, set it up, operate it accordingly and return on the comple</w:t>
      </w:r>
      <w:r>
        <w:rPr>
          <w:rFonts w:ascii="Times New Roman" w:eastAsia="Times New Roman" w:hAnsi="Times New Roman" w:cs="Times New Roman"/>
          <w:sz w:val="28"/>
        </w:rPr>
        <w:t xml:space="preserve">tion of the event. </w:t>
      </w:r>
    </w:p>
    <w:p w14:paraId="70D818E8" w14:textId="77777777" w:rsidR="00571475" w:rsidRDefault="006A022E">
      <w:pPr>
        <w:numPr>
          <w:ilvl w:val="0"/>
          <w:numId w:val="1"/>
        </w:numPr>
        <w:spacing w:after="47"/>
        <w:ind w:right="452" w:hanging="216"/>
      </w:pPr>
      <w:r>
        <w:rPr>
          <w:rFonts w:ascii="Times New Roman" w:eastAsia="Times New Roman" w:hAnsi="Times New Roman" w:cs="Times New Roman"/>
          <w:sz w:val="28"/>
        </w:rPr>
        <w:t xml:space="preserve">There will be a hire charge, to be agreed between the Organiser and the DWAA Treasurer, for the use of the equipment. </w:t>
      </w:r>
    </w:p>
    <w:p w14:paraId="2D407D89" w14:textId="77777777" w:rsidR="00571475" w:rsidRDefault="006A022E">
      <w:pPr>
        <w:spacing w:after="0"/>
        <w:ind w:left="-5" w:hanging="10"/>
      </w:pPr>
      <w:r>
        <w:rPr>
          <w:rFonts w:ascii="Arial" w:eastAsia="Arial" w:hAnsi="Arial" w:cs="Arial"/>
          <w:sz w:val="28"/>
        </w:rPr>
        <w:t xml:space="preserve"> </w:t>
      </w:r>
      <w:r>
        <w:rPr>
          <w:rFonts w:ascii="Times New Roman" w:eastAsia="Times New Roman" w:hAnsi="Times New Roman" w:cs="Times New Roman"/>
          <w:sz w:val="28"/>
        </w:rPr>
        <w:t xml:space="preserve">The current fees are as follows: </w:t>
      </w:r>
    </w:p>
    <w:p w14:paraId="1E1CB0FC" w14:textId="77777777" w:rsidR="00571475" w:rsidRDefault="006A022E">
      <w:pPr>
        <w:tabs>
          <w:tab w:val="center" w:pos="269"/>
          <w:tab w:val="center" w:pos="4570"/>
        </w:tabs>
        <w:spacing w:after="0"/>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DWAA Affiliated club   £0:00 per event (1 day or 2 day) </w:t>
      </w:r>
    </w:p>
    <w:p w14:paraId="4DBE8093" w14:textId="77777777" w:rsidR="00571475" w:rsidRDefault="006A022E">
      <w:pPr>
        <w:tabs>
          <w:tab w:val="center" w:pos="269"/>
          <w:tab w:val="center" w:pos="2159"/>
          <w:tab w:val="center" w:pos="3457"/>
          <w:tab w:val="center" w:pos="6081"/>
        </w:tabs>
        <w:spacing w:after="47"/>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 xml:space="preserve">All other </w:t>
      </w:r>
      <w:proofErr w:type="gramStart"/>
      <w:r>
        <w:rPr>
          <w:rFonts w:ascii="Times New Roman" w:eastAsia="Times New Roman" w:hAnsi="Times New Roman" w:cs="Times New Roman"/>
          <w:sz w:val="28"/>
        </w:rPr>
        <w:t xml:space="preserve">Clubs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£50:00 per event (1 day or 2 day) </w:t>
      </w:r>
    </w:p>
    <w:p w14:paraId="205756C1" w14:textId="77777777" w:rsidR="00571475" w:rsidRDefault="006A022E">
      <w:pPr>
        <w:numPr>
          <w:ilvl w:val="0"/>
          <w:numId w:val="1"/>
        </w:numPr>
        <w:spacing w:after="127"/>
        <w:ind w:right="452" w:hanging="216"/>
      </w:pPr>
      <w:r>
        <w:rPr>
          <w:rFonts w:ascii="Times New Roman" w:eastAsia="Times New Roman" w:hAnsi="Times New Roman" w:cs="Times New Roman"/>
          <w:sz w:val="28"/>
        </w:rPr>
        <w:t xml:space="preserve">Liability. The hiring Organisation will however be liable to pay for the repair or replacement of any damage, or loss of the equipment. </w:t>
      </w:r>
      <w:proofErr w:type="gramStart"/>
      <w:r>
        <w:rPr>
          <w:rFonts w:ascii="Times New Roman" w:eastAsia="Times New Roman" w:hAnsi="Times New Roman" w:cs="Times New Roman"/>
          <w:sz w:val="28"/>
        </w:rPr>
        <w:t>In the event that</w:t>
      </w:r>
      <w:proofErr w:type="gramEnd"/>
      <w:r>
        <w:rPr>
          <w:rFonts w:ascii="Times New Roman" w:eastAsia="Times New Roman" w:hAnsi="Times New Roman" w:cs="Times New Roman"/>
          <w:sz w:val="28"/>
        </w:rPr>
        <w:t xml:space="preserve"> this cannot be carried out before the next DWA</w:t>
      </w:r>
      <w:r>
        <w:rPr>
          <w:rFonts w:ascii="Times New Roman" w:eastAsia="Times New Roman" w:hAnsi="Times New Roman" w:cs="Times New Roman"/>
          <w:sz w:val="28"/>
        </w:rPr>
        <w:t xml:space="preserve">A County tournament then the hiring organisation will be liable to hire/loan such equipment for use by the County. </w:t>
      </w:r>
    </w:p>
    <w:p w14:paraId="51A7EB4D" w14:textId="77777777" w:rsidR="00571475" w:rsidRDefault="006A022E">
      <w:pPr>
        <w:spacing w:after="259"/>
        <w:ind w:left="-5" w:hanging="10"/>
      </w:pPr>
      <w:r>
        <w:rPr>
          <w:rFonts w:ascii="Times New Roman" w:eastAsia="Times New Roman" w:hAnsi="Times New Roman" w:cs="Times New Roman"/>
          <w:sz w:val="28"/>
        </w:rPr>
        <w:t xml:space="preserve">Availability and collection arrangements, for the hire of the equipment should be made in the first instance to the DWAA </w:t>
      </w:r>
      <w:r>
        <w:rPr>
          <w:rFonts w:ascii="Times New Roman" w:eastAsia="Times New Roman" w:hAnsi="Times New Roman" w:cs="Times New Roman"/>
          <w:sz w:val="24"/>
        </w:rPr>
        <w:t>Equipment Custodian</w:t>
      </w:r>
      <w:r>
        <w:rPr>
          <w:rFonts w:ascii="Times New Roman" w:eastAsia="Times New Roman" w:hAnsi="Times New Roman" w:cs="Times New Roman"/>
          <w:sz w:val="24"/>
        </w:rPr>
        <w:t xml:space="preserve"> (see below for contact details)</w:t>
      </w:r>
      <w:r>
        <w:rPr>
          <w:rFonts w:ascii="Times New Roman" w:eastAsia="Times New Roman" w:hAnsi="Times New Roman" w:cs="Times New Roman"/>
          <w:sz w:val="28"/>
        </w:rPr>
        <w:t xml:space="preserve">. </w:t>
      </w:r>
    </w:p>
    <w:p w14:paraId="31FAC3DD" w14:textId="77777777" w:rsidR="00571475" w:rsidRDefault="006A022E">
      <w:pPr>
        <w:spacing w:after="133"/>
      </w:pPr>
      <w:r>
        <w:rPr>
          <w:rFonts w:ascii="Times New Roman" w:eastAsia="Times New Roman" w:hAnsi="Times New Roman" w:cs="Times New Roman"/>
          <w:b/>
          <w:sz w:val="28"/>
          <w:u w:val="single" w:color="000000"/>
        </w:rPr>
        <w:t>Request to hire the DWAA Electronic Timing Control System</w:t>
      </w:r>
      <w:r>
        <w:rPr>
          <w:rFonts w:ascii="Times New Roman" w:eastAsia="Times New Roman" w:hAnsi="Times New Roman" w:cs="Times New Roman"/>
          <w:b/>
          <w:sz w:val="28"/>
        </w:rPr>
        <w:t xml:space="preserve">   </w:t>
      </w:r>
    </w:p>
    <w:p w14:paraId="7C38B56C" w14:textId="77777777" w:rsidR="00571475" w:rsidRDefault="006A022E">
      <w:pPr>
        <w:spacing w:after="258"/>
        <w:ind w:left="-5" w:hanging="10"/>
      </w:pPr>
      <w:r>
        <w:rPr>
          <w:rFonts w:ascii="Times New Roman" w:eastAsia="Times New Roman" w:hAnsi="Times New Roman" w:cs="Times New Roman"/>
          <w:b/>
          <w:sz w:val="28"/>
        </w:rPr>
        <w:t xml:space="preserve">Tournament for which it is to be </w:t>
      </w:r>
      <w:proofErr w:type="gramStart"/>
      <w:r>
        <w:rPr>
          <w:rFonts w:ascii="Times New Roman" w:eastAsia="Times New Roman" w:hAnsi="Times New Roman" w:cs="Times New Roman"/>
          <w:b/>
          <w:sz w:val="28"/>
        </w:rPr>
        <w:t>used:-</w:t>
      </w:r>
      <w:proofErr w:type="gramEnd"/>
      <w:r>
        <w:rPr>
          <w:rFonts w:ascii="Times New Roman" w:eastAsia="Times New Roman" w:hAnsi="Times New Roman" w:cs="Times New Roman"/>
          <w:b/>
          <w:sz w:val="28"/>
        </w:rPr>
        <w:t xml:space="preserve">  </w:t>
      </w:r>
    </w:p>
    <w:p w14:paraId="2694DCA8" w14:textId="77777777" w:rsidR="00571475" w:rsidRDefault="006A022E">
      <w:pPr>
        <w:spacing w:after="258"/>
        <w:ind w:left="-5" w:hanging="10"/>
      </w:pPr>
      <w:r>
        <w:rPr>
          <w:rFonts w:ascii="Times New Roman" w:eastAsia="Times New Roman" w:hAnsi="Times New Roman" w:cs="Times New Roman"/>
          <w:b/>
          <w:sz w:val="28"/>
        </w:rPr>
        <w:t xml:space="preserve">Date(s) of </w:t>
      </w:r>
      <w:proofErr w:type="gramStart"/>
      <w:r>
        <w:rPr>
          <w:rFonts w:ascii="Times New Roman" w:eastAsia="Times New Roman" w:hAnsi="Times New Roman" w:cs="Times New Roman"/>
          <w:b/>
          <w:sz w:val="28"/>
        </w:rPr>
        <w:t>Tournament:-</w:t>
      </w:r>
      <w:proofErr w:type="gramEnd"/>
      <w:r>
        <w:rPr>
          <w:rFonts w:ascii="Times New Roman" w:eastAsia="Times New Roman" w:hAnsi="Times New Roman" w:cs="Times New Roman"/>
          <w:b/>
          <w:sz w:val="28"/>
        </w:rPr>
        <w:t xml:space="preserve">   </w:t>
      </w:r>
    </w:p>
    <w:p w14:paraId="37E1EC94" w14:textId="77777777" w:rsidR="00571475" w:rsidRDefault="006A022E">
      <w:pPr>
        <w:spacing w:after="0" w:line="404" w:lineRule="auto"/>
        <w:ind w:left="-5" w:right="4216" w:hanging="10"/>
      </w:pPr>
      <w:r>
        <w:rPr>
          <w:rFonts w:ascii="Times New Roman" w:eastAsia="Times New Roman" w:hAnsi="Times New Roman" w:cs="Times New Roman"/>
          <w:b/>
          <w:sz w:val="28"/>
        </w:rPr>
        <w:t xml:space="preserve">Name of Tournament Organiser: -  Contact details: - Address: - </w:t>
      </w:r>
      <w:r>
        <w:rPr>
          <w:rFonts w:ascii="Times New Roman" w:eastAsia="Times New Roman" w:hAnsi="Times New Roman" w:cs="Times New Roman"/>
          <w:sz w:val="28"/>
        </w:rPr>
        <w:t xml:space="preserve"> </w:t>
      </w:r>
    </w:p>
    <w:p w14:paraId="713DB18B" w14:textId="77777777" w:rsidR="00571475" w:rsidRDefault="006A022E">
      <w:pPr>
        <w:spacing w:after="172"/>
      </w:pPr>
      <w:r>
        <w:rPr>
          <w:rFonts w:ascii="Times New Roman" w:eastAsia="Times New Roman" w:hAnsi="Times New Roman" w:cs="Times New Roman"/>
          <w:b/>
          <w:sz w:val="28"/>
        </w:rPr>
        <w:t xml:space="preserve"> </w:t>
      </w:r>
    </w:p>
    <w:p w14:paraId="66D12225" w14:textId="77777777" w:rsidR="00571475" w:rsidRDefault="006A022E">
      <w:pPr>
        <w:tabs>
          <w:tab w:val="center" w:pos="2881"/>
        </w:tabs>
        <w:spacing w:after="91"/>
        <w:ind w:left="-15"/>
      </w:pPr>
      <w:r>
        <w:rPr>
          <w:rFonts w:ascii="Times New Roman" w:eastAsia="Times New Roman" w:hAnsi="Times New Roman" w:cs="Times New Roman"/>
          <w:b/>
          <w:sz w:val="28"/>
        </w:rPr>
        <w:t xml:space="preserve">Hire price </w:t>
      </w:r>
      <w:proofErr w:type="gramStart"/>
      <w:r>
        <w:rPr>
          <w:rFonts w:ascii="Times New Roman" w:eastAsia="Times New Roman" w:hAnsi="Times New Roman" w:cs="Times New Roman"/>
          <w:b/>
          <w:sz w:val="28"/>
        </w:rPr>
        <w:t>agreed:-</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14:paraId="0017E101" w14:textId="77777777" w:rsidR="00571475" w:rsidRDefault="006A022E">
      <w:pPr>
        <w:tabs>
          <w:tab w:val="center" w:pos="7777"/>
        </w:tabs>
        <w:spacing w:after="117"/>
        <w:ind w:left="-15"/>
      </w:pPr>
      <w:r>
        <w:rPr>
          <w:rFonts w:ascii="Times New Roman" w:eastAsia="Times New Roman" w:hAnsi="Times New Roman" w:cs="Times New Roman"/>
          <w:b/>
          <w:sz w:val="28"/>
        </w:rPr>
        <w:t xml:space="preserve">T e l e p h o n e -               e m a </w:t>
      </w:r>
      <w:proofErr w:type="spellStart"/>
      <w:r>
        <w:rPr>
          <w:rFonts w:ascii="Times New Roman" w:eastAsia="Times New Roman" w:hAnsi="Times New Roman" w:cs="Times New Roman"/>
          <w:b/>
          <w:sz w:val="28"/>
        </w:rPr>
        <w:t>i</w:t>
      </w:r>
      <w:proofErr w:type="spell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l :</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14:paraId="2F1F84A2" w14:textId="77777777" w:rsidR="00571475" w:rsidRDefault="006A022E">
      <w:pPr>
        <w:spacing w:after="37"/>
        <w:ind w:left="-5" w:hanging="10"/>
      </w:pPr>
      <w:r>
        <w:rPr>
          <w:rFonts w:ascii="Times New Roman" w:eastAsia="Times New Roman" w:hAnsi="Times New Roman" w:cs="Times New Roman"/>
          <w:b/>
          <w:sz w:val="28"/>
        </w:rPr>
        <w:t xml:space="preserve">Declaration. </w:t>
      </w:r>
    </w:p>
    <w:p w14:paraId="67300734" w14:textId="77777777" w:rsidR="00571475" w:rsidRDefault="006A022E">
      <w:pPr>
        <w:spacing w:after="103"/>
        <w:ind w:left="-5" w:hanging="10"/>
      </w:pPr>
      <w:r>
        <w:rPr>
          <w:rFonts w:ascii="Times New Roman" w:eastAsia="Times New Roman" w:hAnsi="Times New Roman" w:cs="Times New Roman"/>
          <w:sz w:val="28"/>
        </w:rPr>
        <w:t xml:space="preserve">This declaration is made by the Tournament Organiser, on behalf of the Tournament for which it is to be used, and for which we accept the hire agreement details relating to its use. </w:t>
      </w:r>
    </w:p>
    <w:p w14:paraId="389140E4" w14:textId="77777777" w:rsidR="00571475" w:rsidRDefault="006A022E">
      <w:pPr>
        <w:spacing w:after="97"/>
        <w:ind w:left="-5" w:hanging="10"/>
      </w:pPr>
      <w:proofErr w:type="gramStart"/>
      <w:r>
        <w:rPr>
          <w:rFonts w:ascii="Times New Roman" w:eastAsia="Times New Roman" w:hAnsi="Times New Roman" w:cs="Times New Roman"/>
          <w:sz w:val="28"/>
        </w:rPr>
        <w:lastRenderedPageBreak/>
        <w:t>Signed:</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14:paraId="37732CFE" w14:textId="77777777" w:rsidR="00571475" w:rsidRDefault="006A022E">
      <w:pPr>
        <w:spacing w:after="95"/>
      </w:pPr>
      <w:r>
        <w:rPr>
          <w:rFonts w:ascii="Times New Roman" w:eastAsia="Times New Roman" w:hAnsi="Times New Roman" w:cs="Times New Roman"/>
          <w:sz w:val="28"/>
        </w:rPr>
        <w:t xml:space="preserve"> </w:t>
      </w:r>
    </w:p>
    <w:p w14:paraId="5891CEA9" w14:textId="77777777" w:rsidR="00571475" w:rsidRDefault="006A022E">
      <w:pPr>
        <w:spacing w:after="143"/>
        <w:ind w:left="-5" w:hanging="10"/>
      </w:pPr>
      <w:proofErr w:type="gramStart"/>
      <w:r>
        <w:rPr>
          <w:rFonts w:ascii="Times New Roman" w:eastAsia="Times New Roman" w:hAnsi="Times New Roman" w:cs="Times New Roman"/>
          <w:sz w:val="28"/>
        </w:rPr>
        <w:t>Date :</w:t>
      </w:r>
      <w:proofErr w:type="gramEnd"/>
      <w:r>
        <w:rPr>
          <w:rFonts w:ascii="Times New Roman" w:eastAsia="Times New Roman" w:hAnsi="Times New Roman" w:cs="Times New Roman"/>
          <w:sz w:val="28"/>
        </w:rPr>
        <w:t xml:space="preserve">- </w:t>
      </w:r>
    </w:p>
    <w:p w14:paraId="6CB200AF" w14:textId="77777777" w:rsidR="00571475" w:rsidRDefault="006A022E">
      <w:pPr>
        <w:spacing w:after="0"/>
        <w:ind w:left="-5" w:hanging="10"/>
      </w:pPr>
      <w:r>
        <w:rPr>
          <w:rFonts w:ascii="Times New Roman" w:eastAsia="Times New Roman" w:hAnsi="Times New Roman" w:cs="Times New Roman"/>
          <w:sz w:val="28"/>
        </w:rPr>
        <w:t xml:space="preserve">Payment </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Cheque attached’ or Bank transfer made to sort code 20-4545 account </w:t>
      </w:r>
    </w:p>
    <w:p w14:paraId="03D12ADF" w14:textId="77777777" w:rsidR="00571475" w:rsidRDefault="006A022E">
      <w:pPr>
        <w:spacing w:after="72"/>
        <w:ind w:left="-5" w:hanging="10"/>
      </w:pPr>
      <w:r>
        <w:rPr>
          <w:rFonts w:ascii="Times New Roman" w:eastAsia="Times New Roman" w:hAnsi="Times New Roman" w:cs="Times New Roman"/>
          <w:sz w:val="28"/>
        </w:rPr>
        <w:t xml:space="preserve">number 53620050 with reference ‘Timing Equip’ </w:t>
      </w:r>
      <w:r>
        <w:rPr>
          <w:rFonts w:ascii="Times New Roman" w:eastAsia="Times New Roman" w:hAnsi="Times New Roman" w:cs="Times New Roman"/>
          <w:sz w:val="16"/>
        </w:rPr>
        <w:t>(please delete which does not apply)</w:t>
      </w:r>
      <w:r>
        <w:rPr>
          <w:rFonts w:ascii="Times New Roman" w:eastAsia="Times New Roman" w:hAnsi="Times New Roman" w:cs="Times New Roman"/>
          <w:sz w:val="28"/>
        </w:rPr>
        <w:t xml:space="preserve"> </w:t>
      </w:r>
    </w:p>
    <w:p w14:paraId="0A6652B4" w14:textId="4D7C78B5" w:rsidR="00571475" w:rsidRDefault="006A022E">
      <w:pPr>
        <w:tabs>
          <w:tab w:val="center" w:pos="3649"/>
          <w:tab w:val="right" w:pos="9625"/>
        </w:tabs>
        <w:spacing w:after="155"/>
        <w:ind w:left="-879" w:right="-15"/>
      </w:pPr>
      <w:r>
        <w:t>0</w:t>
      </w:r>
      <w:r>
        <w:t xml:space="preserve"> </w:t>
      </w:r>
      <w:r>
        <w:tab/>
        <w:t xml:space="preserve"> </w:t>
      </w:r>
      <w:r>
        <w:tab/>
      </w:r>
      <w:r>
        <w:rPr>
          <w:sz w:val="16"/>
        </w:rPr>
        <w:t xml:space="preserve">Version April 2017 </w:t>
      </w:r>
    </w:p>
    <w:p w14:paraId="127F84E2" w14:textId="77777777" w:rsidR="00571475" w:rsidRDefault="006A022E">
      <w:pPr>
        <w:spacing w:after="102"/>
        <w:ind w:left="-5" w:hanging="10"/>
      </w:pPr>
      <w:r>
        <w:rPr>
          <w:rFonts w:ascii="Times New Roman" w:eastAsia="Times New Roman" w:hAnsi="Times New Roman" w:cs="Times New Roman"/>
          <w:sz w:val="28"/>
        </w:rPr>
        <w:t xml:space="preserve">PROCESS </w:t>
      </w:r>
    </w:p>
    <w:p w14:paraId="41197C23" w14:textId="77F4F6F2" w:rsidR="00571475" w:rsidRDefault="006A022E">
      <w:pPr>
        <w:numPr>
          <w:ilvl w:val="0"/>
          <w:numId w:val="2"/>
        </w:numPr>
        <w:spacing w:after="0" w:line="216" w:lineRule="auto"/>
        <w:ind w:right="133" w:hanging="360"/>
      </w:pPr>
      <w:r>
        <w:rPr>
          <w:rFonts w:ascii="Times New Roman" w:eastAsia="Times New Roman" w:hAnsi="Times New Roman" w:cs="Times New Roman"/>
          <w:sz w:val="24"/>
        </w:rPr>
        <w:t>Contact the ‘DWAA Equipment Custodian’ (cur</w:t>
      </w:r>
      <w:r>
        <w:rPr>
          <w:rFonts w:ascii="Times New Roman" w:eastAsia="Times New Roman" w:hAnsi="Times New Roman" w:cs="Times New Roman"/>
          <w:sz w:val="24"/>
        </w:rPr>
        <w:t>rently John Prior ideally text on 07887923389</w:t>
      </w:r>
      <w:r>
        <w:rPr>
          <w:rFonts w:ascii="Times New Roman" w:eastAsia="Times New Roman" w:hAnsi="Times New Roman" w:cs="Times New Roman"/>
          <w:sz w:val="24"/>
        </w:rPr>
        <w:t>) to verify the availability of the e</w:t>
      </w:r>
      <w:bookmarkStart w:id="0" w:name="_GoBack"/>
      <w:bookmarkEnd w:id="0"/>
      <w:r>
        <w:rPr>
          <w:rFonts w:ascii="Times New Roman" w:eastAsia="Times New Roman" w:hAnsi="Times New Roman" w:cs="Times New Roman"/>
          <w:sz w:val="24"/>
        </w:rPr>
        <w:t xml:space="preserve">quipment, as well as the collection and return address and date/time for the equipment </w:t>
      </w:r>
    </w:p>
    <w:p w14:paraId="09BC20BC" w14:textId="77777777" w:rsidR="00571475" w:rsidRDefault="006A022E">
      <w:pPr>
        <w:numPr>
          <w:ilvl w:val="0"/>
          <w:numId w:val="2"/>
        </w:numPr>
        <w:spacing w:after="43" w:line="216" w:lineRule="auto"/>
        <w:ind w:right="133" w:hanging="360"/>
      </w:pPr>
      <w:r>
        <w:rPr>
          <w:rFonts w:ascii="Times New Roman" w:eastAsia="Times New Roman" w:hAnsi="Times New Roman" w:cs="Times New Roman"/>
          <w:sz w:val="24"/>
        </w:rPr>
        <w:t xml:space="preserve">Contact the DWAA Treasurer to agree hire cost </w:t>
      </w:r>
    </w:p>
    <w:p w14:paraId="114093DB" w14:textId="77777777" w:rsidR="00571475" w:rsidRDefault="006A022E">
      <w:pPr>
        <w:numPr>
          <w:ilvl w:val="0"/>
          <w:numId w:val="2"/>
        </w:numPr>
        <w:spacing w:after="13231" w:line="216" w:lineRule="auto"/>
        <w:ind w:right="133" w:hanging="360"/>
      </w:pPr>
      <w:r>
        <w:rPr>
          <w:rFonts w:ascii="Times New Roman" w:eastAsia="Times New Roman" w:hAnsi="Times New Roman" w:cs="Times New Roman"/>
          <w:sz w:val="24"/>
        </w:rPr>
        <w:t>Complete the above form and post with the hire payment cheque to the ‘DWAA Treasurer’ or email the form with confirmation of payment made by Bank Transfer.  The DWAA Treasurer is Ralph Wood, 67 Penn Hill Avenue, Poole, BH14 9</w:t>
      </w:r>
      <w:proofErr w:type="gramStart"/>
      <w:r>
        <w:rPr>
          <w:rFonts w:ascii="Times New Roman" w:eastAsia="Times New Roman" w:hAnsi="Times New Roman" w:cs="Times New Roman"/>
          <w:sz w:val="24"/>
        </w:rPr>
        <w:t>LY;  email</w:t>
      </w:r>
      <w:proofErr w:type="gramEnd"/>
      <w:r>
        <w:rPr>
          <w:rFonts w:ascii="Times New Roman" w:eastAsia="Times New Roman" w:hAnsi="Times New Roman" w:cs="Times New Roman"/>
          <w:sz w:val="24"/>
        </w:rPr>
        <w:t xml:space="preserve"> = r_cwood@hotmail.co</w:t>
      </w:r>
      <w:r>
        <w:rPr>
          <w:rFonts w:ascii="Times New Roman" w:eastAsia="Times New Roman" w:hAnsi="Times New Roman" w:cs="Times New Roman"/>
          <w:sz w:val="24"/>
        </w:rPr>
        <w:t xml:space="preserve">m </w:t>
      </w:r>
    </w:p>
    <w:p w14:paraId="7574FDF0" w14:textId="77777777" w:rsidR="00571475" w:rsidRDefault="006A022E">
      <w:pPr>
        <w:tabs>
          <w:tab w:val="center" w:pos="3649"/>
          <w:tab w:val="right" w:pos="9625"/>
        </w:tabs>
        <w:spacing w:after="155"/>
        <w:ind w:left="-879" w:right="-15"/>
      </w:pPr>
      <w:r>
        <w:lastRenderedPageBreak/>
        <w:t xml:space="preserve"> </w:t>
      </w:r>
      <w:r>
        <w:tab/>
        <w:t xml:space="preserve"> </w:t>
      </w:r>
      <w:r>
        <w:tab/>
      </w:r>
      <w:r>
        <w:rPr>
          <w:sz w:val="16"/>
        </w:rPr>
        <w:t xml:space="preserve">Version April 2017 </w:t>
      </w:r>
    </w:p>
    <w:sectPr w:rsidR="00571475">
      <w:pgSz w:w="11906" w:h="16838"/>
      <w:pgMar w:top="652" w:right="697" w:bottom="409"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C59D9"/>
    <w:multiLevelType w:val="hybridMultilevel"/>
    <w:tmpl w:val="22AA2C66"/>
    <w:lvl w:ilvl="0" w:tplc="C11CFB52">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1AB678">
      <w:start w:val="1"/>
      <w:numFmt w:val="lowerLetter"/>
      <w:lvlText w:val="%2"/>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0BEF6">
      <w:start w:val="1"/>
      <w:numFmt w:val="lowerRoman"/>
      <w:lvlText w:val="%3"/>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C5C48">
      <w:start w:val="1"/>
      <w:numFmt w:val="decimal"/>
      <w:lvlText w:val="%4"/>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086C6">
      <w:start w:val="1"/>
      <w:numFmt w:val="lowerLetter"/>
      <w:lvlText w:val="%5"/>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724E2C">
      <w:start w:val="1"/>
      <w:numFmt w:val="lowerRoman"/>
      <w:lvlText w:val="%6"/>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E7BA8">
      <w:start w:val="1"/>
      <w:numFmt w:val="decimal"/>
      <w:lvlText w:val="%7"/>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E8502">
      <w:start w:val="1"/>
      <w:numFmt w:val="lowerLetter"/>
      <w:lvlText w:val="%8"/>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DC5E1C">
      <w:start w:val="1"/>
      <w:numFmt w:val="lowerRoman"/>
      <w:lvlText w:val="%9"/>
      <w:lvlJc w:val="left"/>
      <w:pPr>
        <w:ind w:left="6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7B089A"/>
    <w:multiLevelType w:val="hybridMultilevel"/>
    <w:tmpl w:val="70D068AC"/>
    <w:lvl w:ilvl="0" w:tplc="2B945A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C38D8">
      <w:start w:val="1"/>
      <w:numFmt w:val="lowerLetter"/>
      <w:lvlText w:val="%2"/>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469BA">
      <w:start w:val="1"/>
      <w:numFmt w:val="lowerRoman"/>
      <w:lvlText w:val="%3"/>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C59AA">
      <w:start w:val="1"/>
      <w:numFmt w:val="decimal"/>
      <w:lvlText w:val="%4"/>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C5108">
      <w:start w:val="1"/>
      <w:numFmt w:val="lowerLetter"/>
      <w:lvlText w:val="%5"/>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2A83E">
      <w:start w:val="1"/>
      <w:numFmt w:val="lowerRoman"/>
      <w:lvlText w:val="%6"/>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C2582">
      <w:start w:val="1"/>
      <w:numFmt w:val="decimal"/>
      <w:lvlText w:val="%7"/>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64420">
      <w:start w:val="1"/>
      <w:numFmt w:val="lowerLetter"/>
      <w:lvlText w:val="%8"/>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C68CC">
      <w:start w:val="1"/>
      <w:numFmt w:val="lowerRoman"/>
      <w:lvlText w:val="%9"/>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75"/>
    <w:rsid w:val="00571475"/>
    <w:rsid w:val="006A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A158"/>
  <w15:docId w15:val="{7088EF06-5785-41BE-BC82-EB671EFD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and Cynthia Wood</dc:creator>
  <cp:keywords/>
  <cp:lastModifiedBy>john prior</cp:lastModifiedBy>
  <cp:revision>2</cp:revision>
  <dcterms:created xsi:type="dcterms:W3CDTF">2018-07-27T10:40:00Z</dcterms:created>
  <dcterms:modified xsi:type="dcterms:W3CDTF">2018-07-27T10:40:00Z</dcterms:modified>
</cp:coreProperties>
</file>